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E" w:rsidRDefault="00AE0C3E" w:rsidP="001D655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655E" w:rsidRDefault="001D655E" w:rsidP="001D655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D6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Устав детск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ой школьной организации «ИСТОКИ»</w:t>
      </w:r>
    </w:p>
    <w:p w:rsidR="001D655E" w:rsidRPr="001D655E" w:rsidRDefault="001D655E" w:rsidP="001D655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положения.</w:t>
      </w:r>
    </w:p>
    <w:p w:rsidR="001D655E" w:rsidRPr="001D655E" w:rsidRDefault="001D655E" w:rsidP="001D655E">
      <w:pPr>
        <w:pStyle w:val="2"/>
        <w:jc w:val="both"/>
        <w:rPr>
          <w:b w:val="0"/>
          <w:szCs w:val="28"/>
        </w:rPr>
      </w:pPr>
      <w:r w:rsidRPr="001D655E">
        <w:rPr>
          <w:b w:val="0"/>
          <w:color w:val="333333"/>
          <w:szCs w:val="28"/>
        </w:rPr>
        <w:t xml:space="preserve">Детская общественная организация “ИСТОКИ”  </w:t>
      </w:r>
      <w:r w:rsidRPr="001D655E">
        <w:rPr>
          <w:b w:val="0"/>
          <w:szCs w:val="28"/>
        </w:rPr>
        <w:t xml:space="preserve">Муниципальное бюджетное специальное (коррекционное) образовательное </w:t>
      </w:r>
      <w:permStart w:id="1773821877" w:edGrp="everyone"/>
      <w:permEnd w:id="1773821877"/>
      <w:r w:rsidRPr="001D655E">
        <w:rPr>
          <w:b w:val="0"/>
          <w:szCs w:val="28"/>
        </w:rPr>
        <w:t>учреждение для обучающихся, воспитанников с ограниченными возможностями</w:t>
      </w:r>
      <w:r>
        <w:rPr>
          <w:b w:val="0"/>
          <w:szCs w:val="28"/>
        </w:rPr>
        <w:t xml:space="preserve"> </w:t>
      </w:r>
      <w:r w:rsidRPr="001D655E">
        <w:rPr>
          <w:b w:val="0"/>
          <w:szCs w:val="28"/>
        </w:rPr>
        <w:t>здоровья специальная (коррекционная) общеобразовательная школа № 16 (</w:t>
      </w:r>
      <w:r w:rsidRPr="001D655E">
        <w:rPr>
          <w:b w:val="0"/>
          <w:szCs w:val="28"/>
          <w:lang w:val="en-US"/>
        </w:rPr>
        <w:t>VII</w:t>
      </w:r>
      <w:r w:rsidRPr="001D655E">
        <w:rPr>
          <w:b w:val="0"/>
          <w:szCs w:val="28"/>
        </w:rPr>
        <w:t xml:space="preserve"> вида)</w:t>
      </w:r>
    </w:p>
    <w:p w:rsidR="001D655E" w:rsidRPr="001D655E" w:rsidRDefault="001D655E" w:rsidP="001D655E">
      <w:pPr>
        <w:jc w:val="both"/>
        <w:rPr>
          <w:rFonts w:ascii="Times New Roman" w:hAnsi="Times New Roman" w:cs="Times New Roman"/>
          <w:sz w:val="28"/>
          <w:szCs w:val="28"/>
        </w:rPr>
      </w:pPr>
      <w:r w:rsidRPr="001D655E">
        <w:rPr>
          <w:rFonts w:ascii="Times New Roman" w:hAnsi="Times New Roman" w:cs="Times New Roman"/>
          <w:sz w:val="28"/>
          <w:szCs w:val="28"/>
        </w:rPr>
        <w:t xml:space="preserve">г. Липецка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дальнейшем “Организация”) является добровольным общественным объединением детей, подростков и взрослых граждан на основе общности интересов для реализации целей, указанных в Уставе.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 Организация имеет эмблему, флаг, собственную символику и другие реквизиты.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1.3. Организация создается: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655E" w:rsidRDefault="001D655E" w:rsidP="001D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оказания помощи детям и юношеству в решении проблем взросления, взаимоотношений со сверстниками и родителями, подготовки их к труду и защите Отечества;</w:t>
      </w:r>
    </w:p>
    <w:p w:rsidR="001D655E" w:rsidRDefault="001D655E" w:rsidP="001D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воспитания у детей уважения и любви к школе, селу, краю, Родине, повышения уровня знаний в области истории школы, селу, края и России, культуры русского народа, уважения обычаев и традиций;</w:t>
      </w:r>
    </w:p>
    <w:p w:rsidR="001D655E" w:rsidRDefault="001D655E" w:rsidP="001D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раскрытия творческого потенциала у детей, овладения ими основами культурного и духовного наследия человечества.</w:t>
      </w:r>
    </w:p>
    <w:p w:rsidR="001D655E" w:rsidRDefault="001D655E" w:rsidP="001D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23C">
        <w:rPr>
          <w:rFonts w:ascii="Times New Roman" w:hAnsi="Times New Roman" w:cs="Times New Roman"/>
          <w:sz w:val="28"/>
          <w:szCs w:val="28"/>
        </w:rPr>
        <w:t>оздание</w:t>
      </w:r>
      <w:r w:rsidRPr="0070423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423C">
        <w:rPr>
          <w:rFonts w:ascii="Times New Roman" w:hAnsi="Times New Roman" w:cs="Times New Roman"/>
          <w:sz w:val="28"/>
          <w:szCs w:val="28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1.4. Для выполнения уставных целей организация ставит задачи:</w:t>
      </w:r>
    </w:p>
    <w:p w:rsidR="001D655E" w:rsidRDefault="001D655E" w:rsidP="001D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разработать и осуществить мероприятия для максимального развития у детей индивидуальности, способностей, направленности интересов, отношения с природой, людьми, самим собой;</w:t>
      </w:r>
    </w:p>
    <w:p w:rsidR="001D655E" w:rsidRDefault="001D655E" w:rsidP="001D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принять участие в реализации государственных программ, соответствующих целям и задачам организации;</w:t>
      </w:r>
    </w:p>
    <w:p w:rsidR="001D655E" w:rsidRPr="001D655E" w:rsidRDefault="001D655E" w:rsidP="001D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655E">
        <w:rPr>
          <w:rFonts w:ascii="Times New Roman" w:hAnsi="Times New Roman" w:cs="Times New Roman"/>
          <w:sz w:val="28"/>
          <w:szCs w:val="28"/>
        </w:rPr>
        <w:t>азвитие навыков организации и осуществления сотрудничества с     педагогами, сверстник</w:t>
      </w:r>
      <w:r>
        <w:rPr>
          <w:rFonts w:ascii="Times New Roman" w:hAnsi="Times New Roman" w:cs="Times New Roman"/>
          <w:sz w:val="28"/>
          <w:szCs w:val="28"/>
        </w:rPr>
        <w:t xml:space="preserve">ами, родителями, </w:t>
      </w:r>
      <w:r w:rsidRPr="001D655E">
        <w:rPr>
          <w:rFonts w:ascii="Times New Roman" w:hAnsi="Times New Roman" w:cs="Times New Roman"/>
          <w:sz w:val="28"/>
          <w:szCs w:val="28"/>
        </w:rPr>
        <w:t xml:space="preserve"> в решении общих проблем.</w:t>
      </w:r>
    </w:p>
    <w:p w:rsidR="001D655E" w:rsidRDefault="001D655E" w:rsidP="001D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работу по вовлечению детей и юношества в культурную, спортивную, образовательную и иную общественно-полезную работу;</w:t>
      </w:r>
    </w:p>
    <w:p w:rsidR="001D655E" w:rsidRDefault="001D655E" w:rsidP="001D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осуществлять шефство над младшими школьниками творческого потенциала у детей.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1.5. Организация осуществляет свою деятельность на территории школы: г. Липецк, ул. Циолковского дом 34/4 в соответствии с действующим законодательством Российской Федерации и настоящим Уставом.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Порядок вступления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2.1. Членами организации могут быть граждане, достигшие 7 до 17лет принимающие и выполняющие Устав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2.2. Девиз “Дарить добро радость людям!”</w:t>
      </w:r>
    </w:p>
    <w:p w:rsidR="001D655E" w:rsidRPr="00944DDC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Знамя </w:t>
      </w:r>
      <w:hyperlink r:id="rId6" w:history="1">
        <w:r w:rsidRPr="00944D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Приложение №1</w:t>
        </w:r>
      </w:hyperlink>
    </w:p>
    <w:p w:rsidR="001D655E" w:rsidRPr="00944DDC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DDC">
        <w:rPr>
          <w:rFonts w:ascii="Times New Roman" w:eastAsia="Times New Roman" w:hAnsi="Times New Roman" w:cs="Times New Roman"/>
          <w:sz w:val="28"/>
          <w:szCs w:val="28"/>
        </w:rPr>
        <w:t>Эмблема </w:t>
      </w:r>
      <w:hyperlink r:id="rId7" w:history="1">
        <w:r w:rsidRPr="00944D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Приложение №2</w:t>
        </w:r>
      </w:hyperlink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2.3. Законы</w:t>
      </w:r>
    </w:p>
    <w:p w:rsidR="001D655E" w:rsidRDefault="001D655E" w:rsidP="001D65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“00”-выполнять изволь.</w:t>
      </w:r>
    </w:p>
    <w:p w:rsidR="001D655E" w:rsidRDefault="001D655E" w:rsidP="001D65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друзья живут без “я”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 на удивление одно местоимение “Мы”.</w:t>
      </w:r>
    </w:p>
    <w:p w:rsidR="001D655E" w:rsidRDefault="001D655E" w:rsidP="001D65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говоришь</w:t>
      </w:r>
      <w:r w:rsidR="00944D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говори откровенно, Если споришь – спорь тактично</w:t>
      </w:r>
    </w:p>
    <w:p w:rsidR="001D655E" w:rsidRDefault="001D655E" w:rsidP="001D65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нравится</w:t>
      </w:r>
      <w:r w:rsidR="00944D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критикуй, критикуя - предлагай.</w:t>
      </w:r>
    </w:p>
    <w:p w:rsidR="001D655E" w:rsidRDefault="001D655E" w:rsidP="001D65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трудно, чем нудно.</w:t>
      </w:r>
    </w:p>
    <w:p w:rsidR="001D655E" w:rsidRDefault="00944DDC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Права каждого члена детской организации</w:t>
      </w:r>
      <w:r w:rsidR="001D65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: </w:t>
      </w:r>
    </w:p>
    <w:p w:rsidR="001D655E" w:rsidRDefault="001D655E" w:rsidP="001D6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Выносить предложения на общий сбор или сбор советников</w:t>
      </w:r>
    </w:p>
    <w:p w:rsidR="001D655E" w:rsidRDefault="001D655E" w:rsidP="001D6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сборе советников.</w:t>
      </w:r>
    </w:p>
    <w:p w:rsidR="001D655E" w:rsidRDefault="001D655E" w:rsidP="001D6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Быть инициатором добрых и интересных дел.</w:t>
      </w:r>
    </w:p>
    <w:p w:rsidR="001D655E" w:rsidRDefault="001D655E" w:rsidP="001D6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Преодолевать свои слабости, искоренять вредные привычки.</w:t>
      </w:r>
    </w:p>
    <w:p w:rsidR="001D655E" w:rsidRDefault="001D655E" w:rsidP="001D6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Бороться с равнодушием, формализмом, эгоизмом в любом проявлении.</w:t>
      </w:r>
    </w:p>
    <w:p w:rsidR="001D655E" w:rsidRDefault="001D655E" w:rsidP="001D6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Избирать и быть избранным в младшие советники.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4. Обязанности каждого </w:t>
      </w:r>
      <w:r w:rsidR="00944D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члена детской организации: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Член организации обязан:</w:t>
      </w:r>
    </w:p>
    <w:p w:rsidR="001D655E" w:rsidRDefault="001D655E" w:rsidP="001D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Устав организации;</w:t>
      </w:r>
    </w:p>
    <w:p w:rsidR="001D655E" w:rsidRDefault="001D655E" w:rsidP="001D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помнить и соблюдать законы организации:</w:t>
      </w:r>
    </w:p>
    <w:p w:rsidR="001D655E" w:rsidRDefault="001D655E" w:rsidP="001D65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Учеба - это долг каждого.</w:t>
      </w:r>
    </w:p>
    <w:p w:rsidR="001D655E" w:rsidRDefault="001D655E" w:rsidP="001D65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Относиться к другим так, как хотел бы, чтобы относились к тебе.</w:t>
      </w:r>
    </w:p>
    <w:p w:rsidR="001D655E" w:rsidRDefault="001D655E" w:rsidP="001D65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Вести здоровый образ жизни.</w:t>
      </w:r>
    </w:p>
    <w:p w:rsidR="001D655E" w:rsidRDefault="001D655E" w:rsidP="001D65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Каждое дело соизмерять с будущим.</w:t>
      </w:r>
    </w:p>
    <w:p w:rsidR="001D655E" w:rsidRDefault="001D655E" w:rsidP="001D65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свободу слова и идей.</w:t>
      </w:r>
    </w:p>
    <w:p w:rsidR="001D655E" w:rsidRDefault="001D655E" w:rsidP="001D65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“СС” - закон.</w:t>
      </w:r>
    </w:p>
    <w:p w:rsidR="001D655E" w:rsidRDefault="001D655E" w:rsidP="001D65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принимать участие в подготовке и проведении слетов, общих сборов выполнять поручения “СС”.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Структура и органы управления организацией.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Высшим руководящим органом организации является общий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сбор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который созывается не реже одного раза в год.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Общий сбор считаются правомочными при наличии половины членов,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состоящих в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Общий сбор вправе решать все вопросы деятельности организации. Решение общего сбора принимается большинством голосов, присутствующих членов организации за исключением решения о ликвидации организации, для принятия которого требуется 2/3 голосов членов организации. К исключительной компетенции организации относятся вопросы:</w:t>
      </w:r>
    </w:p>
    <w:p w:rsidR="001D655E" w:rsidRDefault="001D655E" w:rsidP="001D65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утверждение Устава, внесение изменений и дополнений в Устав;</w:t>
      </w:r>
    </w:p>
    <w:p w:rsidR="001D655E" w:rsidRDefault="001D655E" w:rsidP="001D65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избрание Членов “СС” и председателя организации;</w:t>
      </w:r>
    </w:p>
    <w:p w:rsidR="001D655E" w:rsidRDefault="001D655E" w:rsidP="001D65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вопросов о реорганизации и прекращении деятельности организации;</w:t>
      </w:r>
    </w:p>
    <w:p w:rsidR="001D655E" w:rsidRDefault="001D655E" w:rsidP="001D65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утверждение отчетов о работе “СС”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подструктурных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подразделений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инициативе “СС” на рассмотрение общего сбора могут быть вынесены и другие вопросы деятельности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5.2. “Совет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Справедливых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” (далее СС) - орган, руководящий деятельностью организации в период между общими сборами.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“СС” избирается общим сбором сроком на 1 года в составе не менее 10 человек из членов организации, достигших возраста 10 лет.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Заседания СС проводятся по мере необходимости, но не реже одного раза в месяц.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СС правомочны при участии в заседании не менее простого большинства его членов с правом решающего голоса. Решения принимаются простым большинством голосов.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“СС” решает все вопросы деятельности организации, кроме отнесенных к исключительной компетенции общего сбора, в частности:</w:t>
      </w:r>
      <w:proofErr w:type="gramEnd"/>
    </w:p>
    <w:p w:rsidR="001D655E" w:rsidRDefault="001D655E" w:rsidP="001D65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разрабатывает проекты годовых и перспективных планов деятельности организации,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осуществляет контроль над их выполнением;</w:t>
      </w:r>
    </w:p>
    <w:p w:rsidR="001D655E" w:rsidRDefault="001D655E" w:rsidP="001D65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утверждает положение о структурных подразделениях и доводит до них план работы;</w:t>
      </w:r>
    </w:p>
    <w:p w:rsidR="001D655E" w:rsidRDefault="001D655E" w:rsidP="001D65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 хозяйственно-финансовой и организационной деятельностью</w:t>
      </w:r>
    </w:p>
    <w:p w:rsidR="001D655E" w:rsidRDefault="001D655E" w:rsidP="001D65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централизованном порядке распоряжается средствами организации.</w:t>
      </w:r>
    </w:p>
    <w:p w:rsidR="00944DDC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Руководящий орган “СС” находится в школе </w:t>
      </w:r>
      <w:r w:rsidR="00944D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Липецк, улица Циолковского</w:t>
      </w:r>
      <w:proofErr w:type="gramStart"/>
      <w:r w:rsidR="00944D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944D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дом 34/4.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5.4. Организацию и “СС” возглавляет председатель, который избирается общим собранием сроком на 1 год и наделяется правом:</w:t>
      </w:r>
    </w:p>
    <w:p w:rsidR="001D655E" w:rsidRDefault="001D655E" w:rsidP="001D65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представляет организацию и отстаивает ее интересы в других учреждениях и организациях российской Федерации;</w:t>
      </w:r>
    </w:p>
    <w:p w:rsidR="001D655E" w:rsidRDefault="001D655E" w:rsidP="001D65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руководство оперативной деятельностью СС и несет персональную ответственность за ее работу.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случаях, когда председатель организации не в состоянии исполнять свои обязанности, их временно исполняет его заместитель.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и его заместитель могут быть досрочно освобождены от занимаемых должностей по собственному желанию, кроме того, если будет установлено, что их деятельность носит противоправных характер, противоречит Уставу и может нанести ущерб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о досрочном освобождении руководящих органов принимает общий сбор членов организации.</w:t>
      </w:r>
    </w:p>
    <w:p w:rsidR="000C692A" w:rsidRDefault="001D655E" w:rsidP="001D655E">
      <w:pPr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5.5. Структура организации: </w:t>
      </w:r>
    </w:p>
    <w:p w:rsidR="001D655E" w:rsidRDefault="000C692A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D65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Организация работы детского общественного объединения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Организация в соответствии с поставленными целями и задачами проводит следующую деятельность:</w:t>
      </w:r>
    </w:p>
    <w:p w:rsidR="001D655E" w:rsidRDefault="001D655E" w:rsidP="001D65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участвует совместно с органами просвещения в реализации программ, направленных на улучшение воспитания и просвещения детей и юношества;</w:t>
      </w:r>
    </w:p>
    <w:p w:rsidR="001D655E" w:rsidRDefault="001D655E" w:rsidP="001D65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 работу по вовлечению детей и подростков в культурную, спортивную, образовательную и иную общественно-полезную работу;</w:t>
      </w:r>
    </w:p>
    <w:p w:rsidR="001D655E" w:rsidRDefault="001D655E" w:rsidP="001D65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самостоятельно производственно-хозяйственную работу для достижения целей, проводит выставки, творческие вечера, концерты и другие мероприятия;</w:t>
      </w:r>
    </w:p>
    <w:p w:rsidR="001D655E" w:rsidRDefault="001D655E" w:rsidP="001D65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участвует в развитии учебно-воспитательного процесса детей и юношества в соо</w:t>
      </w:r>
      <w:r w:rsidR="00944D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тветствии с законом “Об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образовании”.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6.1. Принципы работы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ценностно-смыслового равенства: “хоть ты и маленький, но такой же человек, как и я; я уважаю тебя. Мы вместе делаем общее дело”.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осуществление воспитания в соответствии с тем культурным наследием, которое сложилось в нашем обществе.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учет половозрастных особенностей, наследственного фактора, физиологических и биологических особенностей детей.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Принцип творчества: воспитание творческой личности в творчестве при участии педагога творящего.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целостности педагогического процесса.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индивидуально-личностной ориентации содержания воспитания: помочь ребенку осуществить свое право самому выбирать сферу для самореализации и саморазвития, самоутверждения с учетом внутреннего развития каждой отдельной личности.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демократизации.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коллективности.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6.2. Взаимодействие с другими организациями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6.3. Основные формы работы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мероприятия: беседы, лекции, диспуты, экскурсии, культпоходы, классные часы,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радиогазеты;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дела: конкурсы, операции, рейды, фестивали, концерты, спектакли, вечера, шоу,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акции, месячники;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организационные дела: изготовление сувениров, поделок, проведение заседаний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органов управления;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творческие дела: выпуск стенгазеты, радиогазеты, агитбригады, инсценировки и т.д.;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традиционные </w:t>
      </w:r>
      <w:r w:rsidR="004F53B9">
        <w:rPr>
          <w:rFonts w:ascii="Times New Roman" w:eastAsia="Times New Roman" w:hAnsi="Times New Roman" w:cs="Times New Roman"/>
          <w:color w:val="333333"/>
          <w:sz w:val="28"/>
          <w:szCs w:val="28"/>
        </w:rPr>
        <w:t>дела</w:t>
      </w:r>
      <w:proofErr w:type="gramStart"/>
      <w:r w:rsidR="004F53B9">
        <w:rPr>
          <w:rFonts w:ascii="Times New Roman" w:eastAsia="Times New Roman" w:hAnsi="Times New Roman" w:cs="Times New Roman"/>
          <w:color w:val="333333"/>
          <w:sz w:val="28"/>
          <w:szCs w:val="28"/>
        </w:rPr>
        <w:t>:”</w:t>
      </w:r>
      <w:proofErr w:type="gramEnd"/>
      <w:r w:rsidR="004F53B9">
        <w:rPr>
          <w:rFonts w:ascii="Times New Roman" w:eastAsia="Times New Roman" w:hAnsi="Times New Roman" w:cs="Times New Roman"/>
          <w:color w:val="333333"/>
          <w:sz w:val="28"/>
          <w:szCs w:val="28"/>
        </w:rPr>
        <w:t>,День Знаний,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 рождения детской школьной организации, Д</w:t>
      </w:r>
      <w:r w:rsidR="004F53B9">
        <w:rPr>
          <w:rFonts w:ascii="Times New Roman" w:eastAsia="Times New Roman" w:hAnsi="Times New Roman" w:cs="Times New Roman"/>
          <w:color w:val="333333"/>
          <w:sz w:val="28"/>
          <w:szCs w:val="28"/>
        </w:rPr>
        <w:t>ень Учителя,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 </w:t>
      </w:r>
      <w:r w:rsidR="004F53B9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Новогодние праздники, День Защитника Отечества, 8- Марта,</w:t>
      </w:r>
      <w:r w:rsidR="004F53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 Победы, Дни Здоровья.</w:t>
      </w:r>
    </w:p>
    <w:p w:rsidR="001D655E" w:rsidRDefault="001D655E" w:rsidP="001D65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коллективно - творческие дела (КТД); игры.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Документация детского общественного объединения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7.1. Положение детской школьной организации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7.2. Программа.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7.2. План работы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Изменения Устава и ликвидация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8.1. Изменения и дополнения в Устав вносят по решению общего сбора членов организации.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8.2. Решение о прекращении деятельности организации может быть принято общим сбором членов организации простым большинством голосов.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8.3. Порядок приема и выхода из членов организации основан, на добровольном принципе по заявлению на основании решения общего сбора.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8.4. Член организации может быть исключен из нее в случае грубого нарушения.</w:t>
      </w:r>
    </w:p>
    <w:p w:rsidR="001D655E" w:rsidRDefault="001D655E" w:rsidP="001D6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Устава, а также за ущерб, причиненный организации. Решение об исключении из членов организации может быть обжаловано в течение месяца с момента его принятия.</w:t>
      </w:r>
    </w:p>
    <w:p w:rsidR="001D655E" w:rsidRDefault="001D655E" w:rsidP="001D655E">
      <w:pPr>
        <w:rPr>
          <w:rFonts w:ascii="Times New Roman" w:hAnsi="Times New Roman" w:cs="Times New Roman"/>
          <w:sz w:val="28"/>
          <w:szCs w:val="28"/>
        </w:rPr>
      </w:pPr>
    </w:p>
    <w:p w:rsidR="00394E5E" w:rsidRDefault="00394E5E"/>
    <w:sectPr w:rsidR="0039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2E1E"/>
    <w:multiLevelType w:val="multilevel"/>
    <w:tmpl w:val="EBDE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D3EB0"/>
    <w:multiLevelType w:val="multilevel"/>
    <w:tmpl w:val="4AF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007C"/>
    <w:multiLevelType w:val="multilevel"/>
    <w:tmpl w:val="8274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21C6C"/>
    <w:multiLevelType w:val="multilevel"/>
    <w:tmpl w:val="048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2233F"/>
    <w:multiLevelType w:val="multilevel"/>
    <w:tmpl w:val="A10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57DD2"/>
    <w:multiLevelType w:val="multilevel"/>
    <w:tmpl w:val="5B9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908DC"/>
    <w:multiLevelType w:val="multilevel"/>
    <w:tmpl w:val="2B0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15CD4"/>
    <w:multiLevelType w:val="multilevel"/>
    <w:tmpl w:val="F8F8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E3E54"/>
    <w:multiLevelType w:val="multilevel"/>
    <w:tmpl w:val="D374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00858"/>
    <w:multiLevelType w:val="multilevel"/>
    <w:tmpl w:val="6B5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43B2F"/>
    <w:multiLevelType w:val="multilevel"/>
    <w:tmpl w:val="535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71E6A"/>
    <w:multiLevelType w:val="multilevel"/>
    <w:tmpl w:val="479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B4F55"/>
    <w:multiLevelType w:val="multilevel"/>
    <w:tmpl w:val="586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5E"/>
    <w:rsid w:val="000C692A"/>
    <w:rsid w:val="001D655E"/>
    <w:rsid w:val="00394E5E"/>
    <w:rsid w:val="004F53B9"/>
    <w:rsid w:val="00944DDC"/>
    <w:rsid w:val="00AE0C3E"/>
    <w:rsid w:val="00DB12C5"/>
    <w:rsid w:val="00D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5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55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D655E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1D655E"/>
    <w:rPr>
      <w:b/>
      <w:bCs/>
    </w:rPr>
  </w:style>
  <w:style w:type="paragraph" w:styleId="21">
    <w:name w:val="Body Text 2"/>
    <w:basedOn w:val="a"/>
    <w:link w:val="22"/>
    <w:uiPriority w:val="99"/>
    <w:unhideWhenUsed/>
    <w:rsid w:val="001D65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5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55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D655E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1D655E"/>
    <w:rPr>
      <w:b/>
      <w:bCs/>
    </w:rPr>
  </w:style>
  <w:style w:type="paragraph" w:styleId="21">
    <w:name w:val="Body Text 2"/>
    <w:basedOn w:val="a"/>
    <w:link w:val="22"/>
    <w:uiPriority w:val="99"/>
    <w:unhideWhenUsed/>
    <w:rsid w:val="001D65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09411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9411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С(К)ОШ №16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С(К)ОШ №16</dc:creator>
  <cp:lastModifiedBy>ADMIN</cp:lastModifiedBy>
  <cp:revision>4</cp:revision>
  <dcterms:created xsi:type="dcterms:W3CDTF">2016-10-07T12:50:00Z</dcterms:created>
  <dcterms:modified xsi:type="dcterms:W3CDTF">2017-01-25T12:00:00Z</dcterms:modified>
</cp:coreProperties>
</file>